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A4D1" w14:textId="4773CF8F" w:rsidR="00EB5709" w:rsidRDefault="00000000">
      <w:pPr>
        <w:pStyle w:val="Ttulo"/>
      </w:pPr>
      <w:r>
        <w:t>ANEXO</w:t>
      </w:r>
      <w:r>
        <w:rPr>
          <w:spacing w:val="-11"/>
        </w:rPr>
        <w:t xml:space="preserve"> </w:t>
      </w:r>
      <w:r>
        <w:rPr>
          <w:spacing w:val="-5"/>
        </w:rPr>
        <w:t>III</w:t>
      </w:r>
    </w:p>
    <w:p w14:paraId="5061B007" w14:textId="77777777" w:rsidR="00EB5709" w:rsidRDefault="00000000">
      <w:pPr>
        <w:pStyle w:val="Ttulo"/>
        <w:spacing w:before="281"/>
        <w:ind w:left="3"/>
      </w:pPr>
      <w:r>
        <w:rPr>
          <w:spacing w:val="-2"/>
        </w:rPr>
        <w:t>CRITÉRIOS</w:t>
      </w:r>
      <w:r>
        <w:rPr>
          <w:spacing w:val="-4"/>
        </w:rPr>
        <w:t xml:space="preserve"> </w:t>
      </w:r>
      <w:r>
        <w:rPr>
          <w:spacing w:val="-2"/>
        </w:rPr>
        <w:t>UTILIZADOS</w:t>
      </w:r>
      <w:r>
        <w:rPr>
          <w:spacing w:val="-1"/>
        </w:rPr>
        <w:t xml:space="preserve"> </w:t>
      </w:r>
      <w:r>
        <w:rPr>
          <w:spacing w:val="-2"/>
        </w:rPr>
        <w:t>NA AVALIAÇÃO</w:t>
      </w:r>
      <w: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MÉRITO</w:t>
      </w:r>
      <w:r>
        <w:rPr>
          <w:spacing w:val="-1"/>
        </w:rPr>
        <w:t xml:space="preserve"> </w:t>
      </w:r>
      <w:r>
        <w:rPr>
          <w:spacing w:val="-2"/>
        </w:rPr>
        <w:t>CULTURAL</w:t>
      </w:r>
    </w:p>
    <w:p w14:paraId="4EAAEF08" w14:textId="77777777" w:rsidR="00EB5709" w:rsidRDefault="00EB5709">
      <w:pPr>
        <w:pStyle w:val="Corpodetexto"/>
        <w:spacing w:before="0"/>
        <w:rPr>
          <w:b/>
        </w:rPr>
      </w:pPr>
    </w:p>
    <w:p w14:paraId="0EA0F4BB" w14:textId="77777777" w:rsidR="00EB5709" w:rsidRDefault="00EB5709">
      <w:pPr>
        <w:pStyle w:val="Corpodetexto"/>
        <w:spacing w:before="107"/>
        <w:rPr>
          <w:b/>
        </w:rPr>
      </w:pPr>
    </w:p>
    <w:p w14:paraId="4FD94FD9" w14:textId="77777777" w:rsidR="00EB5709" w:rsidRDefault="00000000">
      <w:pPr>
        <w:pStyle w:val="Corpodetexto"/>
        <w:spacing w:before="0"/>
        <w:ind w:left="263" w:right="316"/>
      </w:pPr>
      <w:r>
        <w:t>A avaliação dos projetos</w:t>
      </w:r>
      <w:r>
        <w:rPr>
          <w:spacing w:val="-2"/>
        </w:rPr>
        <w:t xml:space="preserve"> </w:t>
      </w:r>
      <w:r>
        <w:t>será realizada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atribuição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 seleção, conforme descrição a seguir:</w:t>
      </w:r>
    </w:p>
    <w:p w14:paraId="5ED90E39" w14:textId="2B47F1F6" w:rsidR="00EB5709" w:rsidRDefault="00000000">
      <w:pPr>
        <w:pStyle w:val="PargrafodaLista"/>
        <w:numPr>
          <w:ilvl w:val="0"/>
          <w:numId w:val="1"/>
        </w:numPr>
        <w:tabs>
          <w:tab w:val="left" w:pos="437"/>
        </w:tabs>
        <w:ind w:left="437" w:hanging="174"/>
        <w:jc w:val="left"/>
        <w:rPr>
          <w:sz w:val="24"/>
        </w:rPr>
      </w:pPr>
      <w:r>
        <w:rPr>
          <w:sz w:val="24"/>
        </w:rPr>
        <w:t>Grau</w:t>
      </w:r>
      <w:r>
        <w:rPr>
          <w:spacing w:val="-3"/>
          <w:sz w:val="24"/>
        </w:rPr>
        <w:t xml:space="preserve"> </w:t>
      </w:r>
      <w:r>
        <w:rPr>
          <w:sz w:val="24"/>
        </w:rPr>
        <w:t>pleno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="00707859">
        <w:rPr>
          <w:spacing w:val="-1"/>
          <w:sz w:val="24"/>
        </w:rPr>
        <w:t xml:space="preserve">s </w:t>
      </w:r>
      <w:r>
        <w:rPr>
          <w:sz w:val="24"/>
        </w:rPr>
        <w:t>critério</w:t>
      </w:r>
      <w:r w:rsidR="00707859"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pontos;</w:t>
      </w:r>
    </w:p>
    <w:p w14:paraId="48038B1B" w14:textId="05244EA0" w:rsidR="00EB5709" w:rsidRPr="00707859" w:rsidRDefault="00000000">
      <w:pPr>
        <w:pStyle w:val="PargrafodaLista"/>
        <w:numPr>
          <w:ilvl w:val="0"/>
          <w:numId w:val="1"/>
        </w:numPr>
        <w:tabs>
          <w:tab w:val="left" w:pos="437"/>
        </w:tabs>
        <w:ind w:left="437" w:hanging="174"/>
        <w:jc w:val="left"/>
        <w:rPr>
          <w:sz w:val="24"/>
        </w:rPr>
      </w:pPr>
      <w:r>
        <w:rPr>
          <w:sz w:val="24"/>
        </w:rPr>
        <w:t>Grau</w:t>
      </w:r>
      <w:r>
        <w:rPr>
          <w:spacing w:val="-4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 w:rsidR="00707859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 w:rsidR="00707859">
        <w:rPr>
          <w:sz w:val="24"/>
        </w:rPr>
        <w:t>s</w:t>
      </w:r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 w:rsidR="00707859">
        <w:rPr>
          <w:sz w:val="24"/>
        </w:rPr>
        <w:t>7</w:t>
      </w:r>
      <w:r>
        <w:rPr>
          <w:spacing w:val="-2"/>
          <w:sz w:val="24"/>
        </w:rPr>
        <w:t xml:space="preserve"> pontos;</w:t>
      </w:r>
    </w:p>
    <w:p w14:paraId="26E1F43F" w14:textId="764E5156" w:rsidR="00707859" w:rsidRDefault="00707859">
      <w:pPr>
        <w:pStyle w:val="PargrafodaLista"/>
        <w:numPr>
          <w:ilvl w:val="0"/>
          <w:numId w:val="1"/>
        </w:numPr>
        <w:tabs>
          <w:tab w:val="left" w:pos="437"/>
        </w:tabs>
        <w:ind w:left="437" w:hanging="174"/>
        <w:jc w:val="left"/>
        <w:rPr>
          <w:sz w:val="24"/>
        </w:rPr>
      </w:pPr>
      <w:r>
        <w:rPr>
          <w:spacing w:val="-2"/>
          <w:sz w:val="24"/>
        </w:rPr>
        <w:t>Grau intermediário de atendimento dos critérios – 4 pontos</w:t>
      </w:r>
    </w:p>
    <w:p w14:paraId="4AFC61F3" w14:textId="54DE900D" w:rsidR="00EB5709" w:rsidRDefault="00000000">
      <w:pPr>
        <w:pStyle w:val="PargrafodaLista"/>
        <w:numPr>
          <w:ilvl w:val="0"/>
          <w:numId w:val="1"/>
        </w:numPr>
        <w:tabs>
          <w:tab w:val="left" w:pos="437"/>
        </w:tabs>
        <w:ind w:left="437" w:hanging="174"/>
        <w:jc w:val="left"/>
        <w:rPr>
          <w:sz w:val="24"/>
        </w:rPr>
      </w:pPr>
      <w:r>
        <w:rPr>
          <w:sz w:val="24"/>
        </w:rPr>
        <w:t>Grau</w:t>
      </w:r>
      <w:r>
        <w:rPr>
          <w:spacing w:val="-4"/>
          <w:sz w:val="24"/>
        </w:rPr>
        <w:t xml:space="preserve"> </w:t>
      </w:r>
      <w:r>
        <w:rPr>
          <w:sz w:val="24"/>
        </w:rPr>
        <w:t>insatisfatório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 w:rsidR="00707859"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 w:rsidR="00707859"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pontos;</w:t>
      </w:r>
    </w:p>
    <w:p w14:paraId="4F468AA2" w14:textId="3A3A7368" w:rsidR="00EB5709" w:rsidRDefault="00000000">
      <w:pPr>
        <w:pStyle w:val="PargrafodaLista"/>
        <w:numPr>
          <w:ilvl w:val="0"/>
          <w:numId w:val="1"/>
        </w:numPr>
        <w:tabs>
          <w:tab w:val="left" w:pos="437"/>
        </w:tabs>
        <w:spacing w:before="119"/>
        <w:ind w:left="437" w:hanging="174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="00707859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 w:rsidR="00707859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 </w:t>
      </w:r>
      <w:r>
        <w:rPr>
          <w:spacing w:val="-2"/>
          <w:sz w:val="24"/>
        </w:rPr>
        <w:t>pontos.</w:t>
      </w:r>
    </w:p>
    <w:p w14:paraId="60413D25" w14:textId="77777777" w:rsidR="00EB5709" w:rsidRDefault="00EB5709">
      <w:pPr>
        <w:pStyle w:val="Corpodetexto"/>
        <w:spacing w:before="0"/>
        <w:rPr>
          <w:sz w:val="20"/>
        </w:rPr>
      </w:pPr>
    </w:p>
    <w:p w14:paraId="41D39B8B" w14:textId="77777777" w:rsidR="00EB5709" w:rsidRDefault="00EB5709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944"/>
        <w:gridCol w:w="2955"/>
      </w:tblGrid>
      <w:tr w:rsidR="00EB5709" w14:paraId="0361A20E" w14:textId="77777777">
        <w:trPr>
          <w:trHeight w:val="563"/>
        </w:trPr>
        <w:tc>
          <w:tcPr>
            <w:tcW w:w="8490" w:type="dxa"/>
            <w:gridSpan w:val="3"/>
          </w:tcPr>
          <w:p w14:paraId="6E02FAEF" w14:textId="77777777" w:rsidR="00EB5709" w:rsidRDefault="00000000">
            <w:pPr>
              <w:pStyle w:val="TableParagraph"/>
              <w:spacing w:before="13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EB5709" w14:paraId="686FE905" w14:textId="77777777">
        <w:trPr>
          <w:trHeight w:val="856"/>
        </w:trPr>
        <w:tc>
          <w:tcPr>
            <w:tcW w:w="1591" w:type="dxa"/>
          </w:tcPr>
          <w:p w14:paraId="5392B70C" w14:textId="77777777" w:rsidR="00EB5709" w:rsidRDefault="00000000">
            <w:pPr>
              <w:pStyle w:val="TableParagraph"/>
              <w:spacing w:before="136"/>
              <w:ind w:left="263" w:hanging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>do Critério</w:t>
            </w:r>
          </w:p>
        </w:tc>
        <w:tc>
          <w:tcPr>
            <w:tcW w:w="3944" w:type="dxa"/>
          </w:tcPr>
          <w:p w14:paraId="3E851788" w14:textId="77777777" w:rsidR="00EB5709" w:rsidRDefault="00000000">
            <w:pPr>
              <w:pStyle w:val="TableParagraph"/>
              <w:spacing w:before="282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2955" w:type="dxa"/>
          </w:tcPr>
          <w:p w14:paraId="12E4A3E3" w14:textId="77777777" w:rsidR="00EB5709" w:rsidRDefault="00000000">
            <w:pPr>
              <w:pStyle w:val="TableParagraph"/>
              <w:spacing w:before="28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Pontuação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EB5709" w14:paraId="0C42DD23" w14:textId="77777777">
        <w:trPr>
          <w:trHeight w:val="3614"/>
        </w:trPr>
        <w:tc>
          <w:tcPr>
            <w:tcW w:w="1591" w:type="dxa"/>
          </w:tcPr>
          <w:p w14:paraId="284B4F71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C3367BB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B1F6E4B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FD6E260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1B76062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72F94B77" w14:textId="77777777" w:rsidR="00EB5709" w:rsidRDefault="00000000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3944" w:type="dxa"/>
          </w:tcPr>
          <w:p w14:paraId="60D11974" w14:textId="429DEF1C" w:rsidR="00EB5709" w:rsidRDefault="00000000">
            <w:pPr>
              <w:pStyle w:val="TableParagraph"/>
              <w:tabs>
                <w:tab w:val="left" w:pos="1034"/>
              </w:tabs>
              <w:spacing w:before="136"/>
              <w:ind w:left="139" w:right="129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Projeto - Coerência do objeto, objetivos, justificativa e metas do projeto - </w:t>
            </w:r>
            <w:r>
              <w:rPr>
                <w:sz w:val="24"/>
              </w:rPr>
              <w:t>A análise deverá considerar, para fins de avaliação e valoração, se o conteúdo do projeto apresenta,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todo,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coerência, observando o objeto, a justificativa e 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visualizar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forma</w:t>
            </w:r>
            <w:r w:rsidR="00707859">
              <w:rPr>
                <w:sz w:val="24"/>
              </w:rPr>
              <w:t xml:space="preserve"> </w:t>
            </w:r>
            <w:r>
              <w:rPr>
                <w:sz w:val="24"/>
              </w:rPr>
              <w:t>evidente os resultados que serão obtidos.</w:t>
            </w:r>
          </w:p>
        </w:tc>
        <w:tc>
          <w:tcPr>
            <w:tcW w:w="2955" w:type="dxa"/>
          </w:tcPr>
          <w:p w14:paraId="50CA666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FC799DD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766BDAE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B878292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8A8E406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52406A82" w14:textId="77777777" w:rsidR="00EB5709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5709" w14:paraId="5BFEC467" w14:textId="77777777">
        <w:trPr>
          <w:trHeight w:val="3026"/>
        </w:trPr>
        <w:tc>
          <w:tcPr>
            <w:tcW w:w="1591" w:type="dxa"/>
          </w:tcPr>
          <w:p w14:paraId="7C2A4E5E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E0D775D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5A91781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2F79F49" w14:textId="77777777" w:rsidR="00EB5709" w:rsidRDefault="00EB5709">
            <w:pPr>
              <w:pStyle w:val="TableParagraph"/>
              <w:spacing w:before="192"/>
              <w:rPr>
                <w:sz w:val="24"/>
              </w:rPr>
            </w:pPr>
          </w:p>
          <w:p w14:paraId="10A66AD2" w14:textId="77777777" w:rsidR="00EB5709" w:rsidRDefault="00000000">
            <w:pPr>
              <w:pStyle w:val="TableParagraph"/>
              <w:spacing w:before="1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3944" w:type="dxa"/>
          </w:tcPr>
          <w:p w14:paraId="5B5CAFB6" w14:textId="10B6FE5B" w:rsidR="00EB5709" w:rsidRDefault="00000000">
            <w:pPr>
              <w:pStyle w:val="TableParagraph"/>
              <w:spacing w:before="133"/>
              <w:ind w:left="138" w:right="1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Relevância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ação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cenário cultural do município de </w:t>
            </w:r>
            <w:r w:rsidR="00707859">
              <w:rPr>
                <w:b/>
                <w:sz w:val="24"/>
              </w:rPr>
              <w:t>Porto Franco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A análise deverá considerar, para fins de avaliação e valoração, se a ação contribui para o enriquecimento e valorização da cultura do município de </w:t>
            </w:r>
            <w:r w:rsidR="00A15185">
              <w:rPr>
                <w:sz w:val="24"/>
              </w:rPr>
              <w:t>Porto Franco - MA</w:t>
            </w:r>
          </w:p>
        </w:tc>
        <w:tc>
          <w:tcPr>
            <w:tcW w:w="2955" w:type="dxa"/>
          </w:tcPr>
          <w:p w14:paraId="0DCDC684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A4570EC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509E5B3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7BDE74F" w14:textId="77777777" w:rsidR="00EB5709" w:rsidRDefault="00EB5709">
            <w:pPr>
              <w:pStyle w:val="TableParagraph"/>
              <w:spacing w:before="192"/>
              <w:rPr>
                <w:sz w:val="24"/>
              </w:rPr>
            </w:pPr>
          </w:p>
          <w:p w14:paraId="3B5F8F07" w14:textId="77777777" w:rsidR="00EB5709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5709" w14:paraId="1C32D3AB" w14:textId="77777777">
        <w:trPr>
          <w:trHeight w:val="1321"/>
        </w:trPr>
        <w:tc>
          <w:tcPr>
            <w:tcW w:w="1591" w:type="dxa"/>
          </w:tcPr>
          <w:p w14:paraId="57C17A7C" w14:textId="77777777" w:rsidR="00EB5709" w:rsidRDefault="00EB5709">
            <w:pPr>
              <w:pStyle w:val="TableParagraph"/>
              <w:spacing w:before="222"/>
              <w:rPr>
                <w:sz w:val="24"/>
              </w:rPr>
            </w:pPr>
          </w:p>
          <w:p w14:paraId="3484C36F" w14:textId="77777777" w:rsidR="00EB5709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3944" w:type="dxa"/>
          </w:tcPr>
          <w:p w14:paraId="644A51BD" w14:textId="77777777" w:rsidR="00EB5709" w:rsidRDefault="00000000">
            <w:pPr>
              <w:pStyle w:val="TableParagraph"/>
              <w:spacing w:before="136"/>
              <w:ind w:left="468" w:hanging="287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integração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comunitária na ação proposta pelo projeto</w:t>
            </w:r>
          </w:p>
          <w:p w14:paraId="122EA664" w14:textId="77777777" w:rsidR="00EB5709" w:rsidRDefault="00000000">
            <w:pPr>
              <w:pStyle w:val="TableParagraph"/>
              <w:spacing w:line="293" w:lineRule="exact"/>
              <w:ind w:left="17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considera-se,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avaliação</w:t>
            </w:r>
          </w:p>
          <w:p w14:paraId="22B1FEEE" w14:textId="77777777" w:rsidR="00EB5709" w:rsidRDefault="00000000">
            <w:pPr>
              <w:pStyle w:val="TableParagraph"/>
              <w:spacing w:line="287" w:lineRule="exact"/>
              <w:ind w:left="25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valoração,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apresenta</w:t>
            </w:r>
          </w:p>
        </w:tc>
        <w:tc>
          <w:tcPr>
            <w:tcW w:w="2955" w:type="dxa"/>
          </w:tcPr>
          <w:p w14:paraId="218DB792" w14:textId="77777777" w:rsidR="00EB5709" w:rsidRDefault="00EB5709">
            <w:pPr>
              <w:pStyle w:val="TableParagraph"/>
              <w:spacing w:before="222"/>
              <w:rPr>
                <w:sz w:val="24"/>
              </w:rPr>
            </w:pPr>
          </w:p>
          <w:p w14:paraId="54C81DFA" w14:textId="77777777" w:rsidR="00EB5709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64EF0469" w14:textId="77777777" w:rsidR="00EB5709" w:rsidRDefault="00EB5709">
      <w:pPr>
        <w:pStyle w:val="TableParagraph"/>
        <w:jc w:val="center"/>
        <w:rPr>
          <w:sz w:val="24"/>
        </w:rPr>
        <w:sectPr w:rsidR="00EB5709">
          <w:type w:val="continuous"/>
          <w:pgSz w:w="11910" w:h="16840"/>
          <w:pgMar w:top="1360" w:right="113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944"/>
        <w:gridCol w:w="2955"/>
      </w:tblGrid>
      <w:tr w:rsidR="00EB5709" w14:paraId="0A30A9F3" w14:textId="77777777">
        <w:trPr>
          <w:trHeight w:val="2322"/>
        </w:trPr>
        <w:tc>
          <w:tcPr>
            <w:tcW w:w="1591" w:type="dxa"/>
          </w:tcPr>
          <w:p w14:paraId="40892050" w14:textId="77777777" w:rsidR="00EB5709" w:rsidRDefault="00EB57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4" w:type="dxa"/>
          </w:tcPr>
          <w:p w14:paraId="67A973AD" w14:textId="77777777" w:rsidR="00EB5709" w:rsidRDefault="00000000">
            <w:pPr>
              <w:pStyle w:val="TableParagraph"/>
              <w:spacing w:before="16"/>
              <w:ind w:left="189" w:right="177" w:firstLine="4"/>
              <w:jc w:val="center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comunitária, em relação ao impacto social para a inclusão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deficiência, idosos e demais grupos em situação de histórica vulnerabilidade </w:t>
            </w:r>
            <w:r>
              <w:rPr>
                <w:spacing w:val="-2"/>
                <w:sz w:val="24"/>
              </w:rPr>
              <w:t>econômica/social.</w:t>
            </w:r>
          </w:p>
        </w:tc>
        <w:tc>
          <w:tcPr>
            <w:tcW w:w="2955" w:type="dxa"/>
          </w:tcPr>
          <w:p w14:paraId="6AC7B326" w14:textId="77777777" w:rsidR="00EB5709" w:rsidRDefault="00EB57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5709" w14:paraId="07AF52E5" w14:textId="77777777">
        <w:trPr>
          <w:trHeight w:val="5371"/>
        </w:trPr>
        <w:tc>
          <w:tcPr>
            <w:tcW w:w="1591" w:type="dxa"/>
          </w:tcPr>
          <w:p w14:paraId="07F48D8C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BE6E52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3F243A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01AAE92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AA7DA67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4726035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2E1B357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7A9BB29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457E1AB1" w14:textId="77777777" w:rsidR="00EB5709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3944" w:type="dxa"/>
          </w:tcPr>
          <w:p w14:paraId="11D2C974" w14:textId="77777777" w:rsidR="00EB5709" w:rsidRDefault="00000000">
            <w:pPr>
              <w:pStyle w:val="TableParagraph"/>
              <w:spacing w:before="133"/>
              <w:ind w:left="179" w:right="170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Coerência 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planilha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orçamentária e do cronograma de execução nas metas, resultados e desdobramentos do projeto proposto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valorar a viabilidade técnica do projeto sob o ponto de vista dos gastos previstos na planilha orçamentária, sua execução e a adequação ao objeto, metas e objetivos previstos.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Também deverá ser considerada, para fins de avaliação, a coerência e conformidade dos valores e quantidades dos itens relacionados 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planilha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orçamentária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2955" w:type="dxa"/>
          </w:tcPr>
          <w:p w14:paraId="5E870FC0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E7423D2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88F1EC8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59CC34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59FC9F2F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B73BBD8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1FA2B48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55B2C84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75C7A91A" w14:textId="77777777" w:rsidR="00EB5709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5709" w14:paraId="57C24302" w14:textId="77777777">
        <w:trPr>
          <w:trHeight w:val="3318"/>
        </w:trPr>
        <w:tc>
          <w:tcPr>
            <w:tcW w:w="1591" w:type="dxa"/>
          </w:tcPr>
          <w:p w14:paraId="6C0BC5D3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AB1170E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6CE410A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1A1E505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ADB8FC3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1427065B" w14:textId="77777777" w:rsidR="00EB5709" w:rsidRDefault="00000000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3944" w:type="dxa"/>
          </w:tcPr>
          <w:p w14:paraId="382BA02F" w14:textId="77777777" w:rsidR="00EB5709" w:rsidRDefault="00000000">
            <w:pPr>
              <w:pStyle w:val="TableParagraph"/>
              <w:spacing w:before="134"/>
              <w:ind w:left="184" w:right="172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Coerência do Plano de Divulgação no Cronograma, Objetivos e Metas do projeto proposto - </w:t>
            </w:r>
            <w:r>
              <w:rPr>
                <w:sz w:val="24"/>
              </w:rPr>
              <w:t>A análise deverá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valorar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viabilidade técnica e comunicacional com o público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 estratégias, mídias e materiais apresentados, bem como a capacidade de executá-los.</w:t>
            </w:r>
          </w:p>
        </w:tc>
        <w:tc>
          <w:tcPr>
            <w:tcW w:w="2955" w:type="dxa"/>
          </w:tcPr>
          <w:p w14:paraId="7CACFDB7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38E631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587C753F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9AAD072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90B8818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7A70E305" w14:textId="77777777" w:rsidR="00EB5709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5709" w14:paraId="2EC044C0" w14:textId="77777777">
        <w:trPr>
          <w:trHeight w:val="2495"/>
        </w:trPr>
        <w:tc>
          <w:tcPr>
            <w:tcW w:w="1591" w:type="dxa"/>
          </w:tcPr>
          <w:p w14:paraId="529177DF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1B07F2D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5B0BC108" w14:textId="77777777" w:rsidR="00EB5709" w:rsidRDefault="00EB5709">
            <w:pPr>
              <w:pStyle w:val="TableParagraph"/>
              <w:spacing w:before="222"/>
              <w:rPr>
                <w:sz w:val="24"/>
              </w:rPr>
            </w:pPr>
          </w:p>
          <w:p w14:paraId="6CF92805" w14:textId="77777777" w:rsidR="00EB5709" w:rsidRDefault="00000000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3944" w:type="dxa"/>
          </w:tcPr>
          <w:p w14:paraId="2D813909" w14:textId="77777777" w:rsidR="00EB5709" w:rsidRDefault="00000000">
            <w:pPr>
              <w:pStyle w:val="TableParagraph"/>
              <w:spacing w:before="136"/>
              <w:ind w:left="146" w:right="134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Compatibilidade da ficha técnica com as atividades desenvolvidas - </w:t>
            </w:r>
            <w:r>
              <w:rPr>
                <w:sz w:val="24"/>
              </w:rPr>
              <w:t>A análise deverá considerar a carreira dos profissionais que compõem o corpo técnico e artístico, verificando a coerência ou não em relação às atribuições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 w14:paraId="5175D36D" w14:textId="77777777" w:rsidR="00EB5709" w:rsidRDefault="00000000">
            <w:pPr>
              <w:pStyle w:val="TableParagraph"/>
              <w:spacing w:line="289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2"/>
                <w:sz w:val="24"/>
              </w:rPr>
              <w:t xml:space="preserve"> avaliação</w:t>
            </w:r>
          </w:p>
        </w:tc>
        <w:tc>
          <w:tcPr>
            <w:tcW w:w="2955" w:type="dxa"/>
          </w:tcPr>
          <w:p w14:paraId="303CEF8A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2CBE4D09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B9E2C30" w14:textId="77777777" w:rsidR="00EB5709" w:rsidRDefault="00EB5709">
            <w:pPr>
              <w:pStyle w:val="TableParagraph"/>
              <w:spacing w:before="222"/>
              <w:rPr>
                <w:sz w:val="24"/>
              </w:rPr>
            </w:pPr>
          </w:p>
          <w:p w14:paraId="1E11DFB7" w14:textId="77777777" w:rsidR="00EB5709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211A485A" w14:textId="40EE8188" w:rsidR="00EB5709" w:rsidRDefault="00EB5709">
      <w:pPr>
        <w:rPr>
          <w:sz w:val="2"/>
          <w:szCs w:val="2"/>
        </w:rPr>
      </w:pPr>
    </w:p>
    <w:p w14:paraId="08566CEE" w14:textId="77777777" w:rsidR="00EB5709" w:rsidRDefault="00EB5709">
      <w:pPr>
        <w:rPr>
          <w:sz w:val="2"/>
          <w:szCs w:val="2"/>
        </w:rPr>
        <w:sectPr w:rsidR="00EB5709">
          <w:type w:val="continuous"/>
          <w:pgSz w:w="11910" w:h="16840"/>
          <w:pgMar w:top="1380" w:right="1133" w:bottom="1304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944"/>
        <w:gridCol w:w="2955"/>
      </w:tblGrid>
      <w:tr w:rsidR="00EB5709" w14:paraId="13DAC793" w14:textId="77777777">
        <w:trPr>
          <w:trHeight w:val="1149"/>
        </w:trPr>
        <w:tc>
          <w:tcPr>
            <w:tcW w:w="1591" w:type="dxa"/>
          </w:tcPr>
          <w:p w14:paraId="769D9DD4" w14:textId="77777777" w:rsidR="00EB5709" w:rsidRDefault="00EB57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4" w:type="dxa"/>
          </w:tcPr>
          <w:p w14:paraId="17BCD723" w14:textId="77777777" w:rsidR="00EB5709" w:rsidRDefault="00000000">
            <w:pPr>
              <w:pStyle w:val="TableParagraph"/>
              <w:spacing w:before="16"/>
              <w:ind w:left="650" w:hanging="467"/>
              <w:rPr>
                <w:sz w:val="24"/>
              </w:rPr>
            </w:pPr>
            <w:r>
              <w:rPr>
                <w:sz w:val="24"/>
              </w:rPr>
              <w:t>serão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currículos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 membros da ficha técnica).</w:t>
            </w:r>
          </w:p>
        </w:tc>
        <w:tc>
          <w:tcPr>
            <w:tcW w:w="2955" w:type="dxa"/>
          </w:tcPr>
          <w:p w14:paraId="42961CC7" w14:textId="77777777" w:rsidR="00EB5709" w:rsidRDefault="00EB57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5709" w14:paraId="66091D6C" w14:textId="77777777">
        <w:trPr>
          <w:trHeight w:val="2442"/>
        </w:trPr>
        <w:tc>
          <w:tcPr>
            <w:tcW w:w="1591" w:type="dxa"/>
          </w:tcPr>
          <w:p w14:paraId="4B271E9B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6CDEFBC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572C775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6F5A83E8" w14:textId="77777777" w:rsidR="00EB5709" w:rsidRDefault="00000000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944" w:type="dxa"/>
          </w:tcPr>
          <w:p w14:paraId="7E834228" w14:textId="77777777" w:rsidR="00EB5709" w:rsidRDefault="00000000">
            <w:pPr>
              <w:pStyle w:val="TableParagraph"/>
              <w:spacing w:before="136"/>
              <w:ind w:left="357" w:right="34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Trajetória artística e cultural do proponente - </w:t>
            </w:r>
            <w:r>
              <w:rPr>
                <w:sz w:val="24"/>
              </w:rPr>
              <w:t>Será considerada,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0C8DE182" w14:textId="77777777" w:rsidR="00EB5709" w:rsidRDefault="00000000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proponente,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comprovações enviadas juntamente com a proposta.</w:t>
            </w:r>
          </w:p>
        </w:tc>
        <w:tc>
          <w:tcPr>
            <w:tcW w:w="2955" w:type="dxa"/>
          </w:tcPr>
          <w:p w14:paraId="3A10FE23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8F24A40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217424E" w14:textId="77777777" w:rsidR="00EB5709" w:rsidRDefault="00EB5709">
            <w:pPr>
              <w:pStyle w:val="TableParagraph"/>
              <w:spacing w:before="195"/>
              <w:rPr>
                <w:sz w:val="24"/>
              </w:rPr>
            </w:pPr>
          </w:p>
          <w:p w14:paraId="11578800" w14:textId="77777777" w:rsidR="00EB5709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5709" w14:paraId="25203A42" w14:textId="77777777">
        <w:trPr>
          <w:trHeight w:val="563"/>
        </w:trPr>
        <w:tc>
          <w:tcPr>
            <w:tcW w:w="5535" w:type="dxa"/>
            <w:gridSpan w:val="2"/>
          </w:tcPr>
          <w:p w14:paraId="06BAA5A2" w14:textId="77777777" w:rsidR="00EB5709" w:rsidRDefault="00000000">
            <w:pPr>
              <w:pStyle w:val="TableParagraph"/>
              <w:spacing w:before="133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TOTAL:</w:t>
            </w:r>
          </w:p>
        </w:tc>
        <w:tc>
          <w:tcPr>
            <w:tcW w:w="2955" w:type="dxa"/>
          </w:tcPr>
          <w:p w14:paraId="4170F2D2" w14:textId="77777777" w:rsidR="00EB5709" w:rsidRDefault="00000000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</w:tbl>
    <w:p w14:paraId="6067B2E4" w14:textId="18EC1D6B" w:rsidR="00EB5709" w:rsidRDefault="00000000">
      <w:pPr>
        <w:pStyle w:val="Corpodetexto"/>
        <w:spacing w:before="138"/>
        <w:ind w:left="263" w:right="316"/>
      </w:pPr>
      <w:r>
        <w:t>Além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receber</w:t>
      </w:r>
      <w:r>
        <w:rPr>
          <w:spacing w:val="-4"/>
        </w:rPr>
        <w:t xml:space="preserve"> </w:t>
      </w:r>
      <w:r>
        <w:t>bônus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 uma pontuação extra, conforme critérios abaixo especificados:</w:t>
      </w:r>
    </w:p>
    <w:p w14:paraId="0546C885" w14:textId="77777777" w:rsidR="00EB5709" w:rsidRDefault="00EB5709">
      <w:pPr>
        <w:pStyle w:val="Corpodetexto"/>
        <w:spacing w:before="0"/>
        <w:rPr>
          <w:sz w:val="20"/>
        </w:rPr>
      </w:pPr>
    </w:p>
    <w:p w14:paraId="07875B2E" w14:textId="77777777" w:rsidR="00EB5709" w:rsidRDefault="00EB5709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442"/>
        <w:gridCol w:w="3866"/>
      </w:tblGrid>
      <w:tr w:rsidR="00EB5709" w14:paraId="15CD52E6" w14:textId="77777777">
        <w:trPr>
          <w:trHeight w:val="620"/>
        </w:trPr>
        <w:tc>
          <w:tcPr>
            <w:tcW w:w="9026" w:type="dxa"/>
            <w:gridSpan w:val="3"/>
          </w:tcPr>
          <w:p w14:paraId="6EC1A469" w14:textId="5748A1C7" w:rsidR="00EB5709" w:rsidRDefault="00000000">
            <w:pPr>
              <w:pStyle w:val="TableParagraph"/>
              <w:spacing w:before="10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BÔNUS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2"/>
                <w:sz w:val="24"/>
              </w:rPr>
              <w:t xml:space="preserve"> FÍSICAS</w:t>
            </w:r>
            <w:r w:rsidR="00A15185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EB5709" w14:paraId="7C8FAC91" w14:textId="77777777">
        <w:trPr>
          <w:trHeight w:val="783"/>
        </w:trPr>
        <w:tc>
          <w:tcPr>
            <w:tcW w:w="1718" w:type="dxa"/>
          </w:tcPr>
          <w:p w14:paraId="00F1F3B0" w14:textId="77777777" w:rsidR="00EB5709" w:rsidRDefault="00000000">
            <w:pPr>
              <w:pStyle w:val="TableParagraph"/>
              <w:spacing w:before="100"/>
              <w:ind w:left="119" w:right="90" w:firstLine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 xml:space="preserve">do Ponto </w:t>
            </w:r>
            <w:r>
              <w:rPr>
                <w:b/>
                <w:spacing w:val="-2"/>
                <w:sz w:val="24"/>
              </w:rPr>
              <w:t>Extra</w:t>
            </w:r>
          </w:p>
        </w:tc>
        <w:tc>
          <w:tcPr>
            <w:tcW w:w="3442" w:type="dxa"/>
          </w:tcPr>
          <w:p w14:paraId="5D1E47E8" w14:textId="77777777" w:rsidR="00EB5709" w:rsidRDefault="00000000">
            <w:pPr>
              <w:pStyle w:val="TableParagraph"/>
              <w:spacing w:before="100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866" w:type="dxa"/>
          </w:tcPr>
          <w:p w14:paraId="6DB9661F" w14:textId="77777777" w:rsidR="00EB5709" w:rsidRDefault="00000000">
            <w:pPr>
              <w:pStyle w:val="TableParagraph"/>
              <w:spacing w:before="10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EB5709" w14:paraId="3C114AEF" w14:textId="77777777">
        <w:trPr>
          <w:trHeight w:val="973"/>
        </w:trPr>
        <w:tc>
          <w:tcPr>
            <w:tcW w:w="1718" w:type="dxa"/>
          </w:tcPr>
          <w:p w14:paraId="2EDC39E0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51A52250" w14:textId="77777777" w:rsidR="00EB5709" w:rsidRDefault="00000000">
            <w:pPr>
              <w:pStyle w:val="TableParagraph"/>
              <w:tabs>
                <w:tab w:val="left" w:pos="729"/>
                <w:tab w:val="left" w:pos="1593"/>
              </w:tabs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H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442" w:type="dxa"/>
          </w:tcPr>
          <w:p w14:paraId="47222C08" w14:textId="77777777" w:rsidR="00EB5709" w:rsidRDefault="00000000">
            <w:pPr>
              <w:pStyle w:val="TableParagraph"/>
              <w:spacing w:before="100"/>
              <w:ind w:left="1282" w:hanging="930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gênero </w:t>
            </w:r>
            <w:r>
              <w:rPr>
                <w:spacing w:val="-2"/>
                <w:sz w:val="24"/>
              </w:rPr>
              <w:t>feminino</w:t>
            </w:r>
          </w:p>
        </w:tc>
        <w:tc>
          <w:tcPr>
            <w:tcW w:w="3866" w:type="dxa"/>
          </w:tcPr>
          <w:p w14:paraId="05000800" w14:textId="77777777" w:rsidR="00EB5709" w:rsidRDefault="00EB5709">
            <w:pPr>
              <w:pStyle w:val="TableParagraph"/>
              <w:spacing w:before="99"/>
              <w:rPr>
                <w:sz w:val="24"/>
              </w:rPr>
            </w:pPr>
          </w:p>
          <w:p w14:paraId="6D3F9A59" w14:textId="77777777" w:rsidR="00EB570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213655E2" w14:textId="77777777">
        <w:trPr>
          <w:trHeight w:val="973"/>
        </w:trPr>
        <w:tc>
          <w:tcPr>
            <w:tcW w:w="1718" w:type="dxa"/>
          </w:tcPr>
          <w:p w14:paraId="7E747D60" w14:textId="77777777" w:rsidR="00EB5709" w:rsidRDefault="00EB5709">
            <w:pPr>
              <w:pStyle w:val="TableParagraph"/>
              <w:spacing w:before="47"/>
              <w:rPr>
                <w:sz w:val="24"/>
              </w:rPr>
            </w:pPr>
          </w:p>
          <w:p w14:paraId="55FAC1D0" w14:textId="77777777" w:rsidR="00EB5709" w:rsidRDefault="00000000">
            <w:pPr>
              <w:pStyle w:val="TableParagraph"/>
              <w:tabs>
                <w:tab w:val="left" w:pos="773"/>
                <w:tab w:val="left" w:pos="1593"/>
              </w:tabs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I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442" w:type="dxa"/>
          </w:tcPr>
          <w:p w14:paraId="0FEA1ECF" w14:textId="77777777" w:rsidR="00EB5709" w:rsidRDefault="00000000">
            <w:pPr>
              <w:pStyle w:val="TableParagraph"/>
              <w:spacing w:before="100"/>
              <w:ind w:left="1255" w:right="417" w:hanging="824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negros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indígenas</w:t>
            </w:r>
          </w:p>
        </w:tc>
        <w:tc>
          <w:tcPr>
            <w:tcW w:w="3866" w:type="dxa"/>
          </w:tcPr>
          <w:p w14:paraId="23ACA14D" w14:textId="77777777" w:rsidR="00EB5709" w:rsidRDefault="00EB5709">
            <w:pPr>
              <w:pStyle w:val="TableParagraph"/>
              <w:spacing w:before="99"/>
              <w:rPr>
                <w:sz w:val="24"/>
              </w:rPr>
            </w:pPr>
          </w:p>
          <w:p w14:paraId="30B4BFFF" w14:textId="77777777" w:rsidR="00EB5709" w:rsidRDefault="00000000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777CD951" w14:textId="77777777">
        <w:trPr>
          <w:trHeight w:val="973"/>
        </w:trPr>
        <w:tc>
          <w:tcPr>
            <w:tcW w:w="1718" w:type="dxa"/>
          </w:tcPr>
          <w:p w14:paraId="3C897414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0036E6DB" w14:textId="77777777" w:rsidR="00EB5709" w:rsidRDefault="00000000">
            <w:pPr>
              <w:pStyle w:val="TableParagraph"/>
              <w:tabs>
                <w:tab w:val="left" w:pos="765"/>
                <w:tab w:val="left" w:pos="1593"/>
              </w:tabs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J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442" w:type="dxa"/>
          </w:tcPr>
          <w:p w14:paraId="55430CE4" w14:textId="77777777" w:rsidR="00EB5709" w:rsidRDefault="00000000">
            <w:pPr>
              <w:pStyle w:val="TableParagraph"/>
              <w:spacing w:before="100"/>
              <w:ind w:left="1195" w:hanging="555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 </w:t>
            </w:r>
            <w:r>
              <w:rPr>
                <w:spacing w:val="-2"/>
                <w:sz w:val="24"/>
              </w:rPr>
              <w:t>deficiência</w:t>
            </w:r>
          </w:p>
        </w:tc>
        <w:tc>
          <w:tcPr>
            <w:tcW w:w="3866" w:type="dxa"/>
          </w:tcPr>
          <w:p w14:paraId="08525C8D" w14:textId="77777777" w:rsidR="00EB5709" w:rsidRDefault="00EB5709">
            <w:pPr>
              <w:pStyle w:val="TableParagraph"/>
              <w:spacing w:before="99"/>
              <w:rPr>
                <w:sz w:val="24"/>
              </w:rPr>
            </w:pPr>
          </w:p>
          <w:p w14:paraId="5AB5474A" w14:textId="77777777" w:rsidR="00EB5709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5F852785" w14:textId="77777777">
        <w:trPr>
          <w:trHeight w:val="973"/>
        </w:trPr>
        <w:tc>
          <w:tcPr>
            <w:tcW w:w="5160" w:type="dxa"/>
            <w:gridSpan w:val="2"/>
          </w:tcPr>
          <w:p w14:paraId="0BA9E6CC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1007E905" w14:textId="77777777" w:rsidR="00EB5709" w:rsidRDefault="00000000">
            <w:pPr>
              <w:pStyle w:val="TableParagraph"/>
              <w:tabs>
                <w:tab w:val="left" w:pos="1225"/>
                <w:tab w:val="left" w:pos="5088"/>
              </w:tabs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  <w:t>PONTUAÇÃO</w:t>
            </w:r>
            <w:r>
              <w:rPr>
                <w:b/>
                <w:color w:val="000000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EXTRA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TOTAL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866" w:type="dxa"/>
          </w:tcPr>
          <w:p w14:paraId="1A830E2E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30C3B861" w14:textId="77777777" w:rsidR="00EB5709" w:rsidRDefault="00000000">
            <w:pPr>
              <w:pStyle w:val="TableParagraph"/>
              <w:tabs>
                <w:tab w:val="left" w:pos="1324"/>
                <w:tab w:val="left" w:pos="3749"/>
              </w:tabs>
              <w:spacing w:before="1"/>
              <w:ind w:left="24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ab/>
              <w:t>15</w:t>
            </w:r>
            <w:r>
              <w:rPr>
                <w:color w:val="000000"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PONTOS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</w:tbl>
    <w:p w14:paraId="124A01B2" w14:textId="77777777" w:rsidR="00EB5709" w:rsidRDefault="00EB5709">
      <w:pPr>
        <w:pStyle w:val="Corpodetexto"/>
        <w:spacing w:before="52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961"/>
        <w:gridCol w:w="3481"/>
      </w:tblGrid>
      <w:tr w:rsidR="00EB5709" w14:paraId="0E9D3E12" w14:textId="77777777">
        <w:trPr>
          <w:trHeight w:val="787"/>
        </w:trPr>
        <w:tc>
          <w:tcPr>
            <w:tcW w:w="9028" w:type="dxa"/>
            <w:gridSpan w:val="3"/>
          </w:tcPr>
          <w:p w14:paraId="3C2FBE1D" w14:textId="77777777" w:rsidR="00EB5709" w:rsidRDefault="00000000">
            <w:pPr>
              <w:pStyle w:val="TableParagraph"/>
              <w:spacing w:before="100"/>
              <w:ind w:left="3434" w:right="87" w:hanging="333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JURÍDICAS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COLETIVOS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GRUPOS CULTURAIS SEM CNPJ</w:t>
            </w:r>
          </w:p>
        </w:tc>
      </w:tr>
      <w:tr w:rsidR="00EB5709" w14:paraId="041DE51F" w14:textId="77777777" w:rsidTr="00A15185">
        <w:trPr>
          <w:trHeight w:val="1079"/>
        </w:trPr>
        <w:tc>
          <w:tcPr>
            <w:tcW w:w="1586" w:type="dxa"/>
          </w:tcPr>
          <w:p w14:paraId="416302B8" w14:textId="77777777" w:rsidR="00EB5709" w:rsidRDefault="00000000">
            <w:pPr>
              <w:pStyle w:val="TableParagraph"/>
              <w:spacing w:before="100"/>
              <w:ind w:left="105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 xml:space="preserve">do Ponto </w:t>
            </w:r>
            <w:r>
              <w:rPr>
                <w:b/>
                <w:spacing w:val="-2"/>
                <w:sz w:val="24"/>
              </w:rPr>
              <w:t>Extra</w:t>
            </w:r>
          </w:p>
        </w:tc>
        <w:tc>
          <w:tcPr>
            <w:tcW w:w="3961" w:type="dxa"/>
            <w:vAlign w:val="center"/>
          </w:tcPr>
          <w:p w14:paraId="0E6C1FF1" w14:textId="77777777" w:rsidR="00EB5709" w:rsidRDefault="00000000" w:rsidP="00A15185">
            <w:pPr>
              <w:pStyle w:val="TableParagraph"/>
              <w:spacing w:before="100"/>
              <w:ind w:lef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Extra</w:t>
            </w:r>
          </w:p>
        </w:tc>
        <w:tc>
          <w:tcPr>
            <w:tcW w:w="3481" w:type="dxa"/>
            <w:vAlign w:val="center"/>
          </w:tcPr>
          <w:p w14:paraId="651224E2" w14:textId="77777777" w:rsidR="00EB5709" w:rsidRDefault="00000000" w:rsidP="00A15185">
            <w:pPr>
              <w:pStyle w:val="TableParagraph"/>
              <w:spacing w:before="10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</w:tbl>
    <w:p w14:paraId="09EB82C6" w14:textId="77777777" w:rsidR="00EB5709" w:rsidRDefault="00EB5709">
      <w:pPr>
        <w:pStyle w:val="TableParagraph"/>
        <w:jc w:val="center"/>
        <w:rPr>
          <w:b/>
          <w:sz w:val="24"/>
        </w:rPr>
        <w:sectPr w:rsidR="00EB5709">
          <w:type w:val="continuous"/>
          <w:pgSz w:w="11910" w:h="16840"/>
          <w:pgMar w:top="1380" w:right="1133" w:bottom="1791" w:left="1559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961"/>
        <w:gridCol w:w="3481"/>
      </w:tblGrid>
      <w:tr w:rsidR="00EB5709" w14:paraId="3891FB10" w14:textId="77777777">
        <w:trPr>
          <w:trHeight w:val="1079"/>
        </w:trPr>
        <w:tc>
          <w:tcPr>
            <w:tcW w:w="1586" w:type="dxa"/>
          </w:tcPr>
          <w:p w14:paraId="2B04955C" w14:textId="77777777" w:rsidR="00EB5709" w:rsidRDefault="00EB5709">
            <w:pPr>
              <w:pStyle w:val="TableParagraph"/>
              <w:spacing w:before="47"/>
              <w:rPr>
                <w:sz w:val="24"/>
              </w:rPr>
            </w:pPr>
          </w:p>
          <w:p w14:paraId="69E2C36F" w14:textId="77777777" w:rsidR="00EB5709" w:rsidRDefault="00000000">
            <w:pPr>
              <w:pStyle w:val="TableParagraph"/>
              <w:tabs>
                <w:tab w:val="left" w:pos="689"/>
                <w:tab w:val="left" w:pos="1461"/>
              </w:tabs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L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961" w:type="dxa"/>
          </w:tcPr>
          <w:p w14:paraId="3B70716F" w14:textId="77777777" w:rsidR="00EB5709" w:rsidRDefault="00000000">
            <w:pPr>
              <w:pStyle w:val="TableParagraph"/>
              <w:spacing w:before="10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coletivos/grupos compostos majoritariamente por pessoas negras ou indígenas</w:t>
            </w:r>
          </w:p>
        </w:tc>
        <w:tc>
          <w:tcPr>
            <w:tcW w:w="3481" w:type="dxa"/>
          </w:tcPr>
          <w:p w14:paraId="63BC8FAE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8643D56" w14:textId="77777777" w:rsidR="00EB5709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7FA26AC0" w14:textId="77777777">
        <w:trPr>
          <w:trHeight w:val="1026"/>
        </w:trPr>
        <w:tc>
          <w:tcPr>
            <w:tcW w:w="1586" w:type="dxa"/>
          </w:tcPr>
          <w:p w14:paraId="5359612A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26F1659F" w14:textId="77777777" w:rsidR="00EB5709" w:rsidRDefault="00000000">
            <w:pPr>
              <w:pStyle w:val="TableParagraph"/>
              <w:tabs>
                <w:tab w:val="left" w:pos="636"/>
                <w:tab w:val="left" w:pos="1461"/>
              </w:tabs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M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961" w:type="dxa"/>
          </w:tcPr>
          <w:p w14:paraId="15D444AE" w14:textId="77777777" w:rsidR="00EB5709" w:rsidRDefault="00000000">
            <w:pPr>
              <w:pStyle w:val="TableParagraph"/>
              <w:spacing w:before="100"/>
              <w:ind w:left="439" w:firstLine="166"/>
              <w:rPr>
                <w:sz w:val="24"/>
              </w:rPr>
            </w:pPr>
            <w:r>
              <w:rPr>
                <w:sz w:val="24"/>
              </w:rPr>
              <w:t>Pessoas jurídicas compostas majoritariamente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</w:p>
        </w:tc>
        <w:tc>
          <w:tcPr>
            <w:tcW w:w="3481" w:type="dxa"/>
          </w:tcPr>
          <w:p w14:paraId="0B5B785E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4F25679E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6904FE73" w14:textId="77777777" w:rsidR="00EB5709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1C2C85E8" w14:textId="77777777">
        <w:trPr>
          <w:trHeight w:val="2543"/>
        </w:trPr>
        <w:tc>
          <w:tcPr>
            <w:tcW w:w="1586" w:type="dxa"/>
          </w:tcPr>
          <w:p w14:paraId="14E633F3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5E63AFD7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315DBEA5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74679D39" w14:textId="77777777" w:rsidR="00EB5709" w:rsidRDefault="00EB5709">
            <w:pPr>
              <w:pStyle w:val="TableParagraph"/>
              <w:spacing w:before="233"/>
              <w:rPr>
                <w:sz w:val="24"/>
              </w:rPr>
            </w:pPr>
          </w:p>
          <w:p w14:paraId="46079961" w14:textId="77777777" w:rsidR="00EB5709" w:rsidRDefault="00000000">
            <w:pPr>
              <w:pStyle w:val="TableParagraph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7BA9FE0D" wp14:editId="438429A4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-676328</wp:posOffset>
                      </wp:positionV>
                      <wp:extent cx="916305" cy="8629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862965"/>
                                <a:chOff x="0" y="0"/>
                                <a:chExt cx="916305" cy="8629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916305" cy="86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862965">
                                      <a:moveTo>
                                        <a:pt x="915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8315"/>
                                      </a:lnTo>
                                      <a:lnTo>
                                        <a:pt x="0" y="676643"/>
                                      </a:lnTo>
                                      <a:lnTo>
                                        <a:pt x="0" y="862571"/>
                                      </a:lnTo>
                                      <a:lnTo>
                                        <a:pt x="915924" y="862571"/>
                                      </a:lnTo>
                                      <a:lnTo>
                                        <a:pt x="915924" y="676643"/>
                                      </a:lnTo>
                                      <a:lnTo>
                                        <a:pt x="915924" y="338315"/>
                                      </a:lnTo>
                                      <a:lnTo>
                                        <a:pt x="915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8DB3B" id="Group 10" o:spid="_x0000_s1026" style="position:absolute;margin-left:3.6pt;margin-top:-53.25pt;width:72.15pt;height:67.95pt;z-index:-15912448;mso-wrap-distance-left:0;mso-wrap-distance-right:0" coordsize="9163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">
                      <v:shape id="Graphic 11" o:spid="_x0000_s1027" style="position:absolute;width:9163;height:8629;visibility:visible;mso-wrap-style:square;v-text-anchor:top" coordsize="91630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" path="m915924,l,,,338315,,676643,,862571r915924,l915924,676643r,-338328l91592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3961" w:type="dxa"/>
          </w:tcPr>
          <w:p w14:paraId="2C93F9E1" w14:textId="77777777" w:rsidR="00EB5709" w:rsidRDefault="00000000">
            <w:pPr>
              <w:pStyle w:val="TableParagraph"/>
              <w:spacing w:before="100"/>
              <w:ind w:left="107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Pessoas jurídicas ou coletivos/grupos com notória atuação em temáticas relacionadas a: pessoas negras, indígenas, pessoas com deficiência, mulheres, LGBTQIAP+, idosos, crianças,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situação de vulnerabilidade econômica e/ou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3481" w:type="dxa"/>
          </w:tcPr>
          <w:p w14:paraId="43E5E5D5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65AF05F3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068438DC" w14:textId="77777777" w:rsidR="00EB5709" w:rsidRDefault="00EB5709">
            <w:pPr>
              <w:pStyle w:val="TableParagraph"/>
              <w:rPr>
                <w:sz w:val="24"/>
              </w:rPr>
            </w:pPr>
          </w:p>
          <w:p w14:paraId="198613E2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47B59546" w14:textId="77777777" w:rsidR="00EB5709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5709" w14:paraId="45B9F3BF" w14:textId="77777777">
        <w:trPr>
          <w:trHeight w:val="973"/>
        </w:trPr>
        <w:tc>
          <w:tcPr>
            <w:tcW w:w="5547" w:type="dxa"/>
            <w:gridSpan w:val="2"/>
          </w:tcPr>
          <w:p w14:paraId="7319E933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44143426" w14:textId="77777777" w:rsidR="00EB5709" w:rsidRDefault="00000000">
            <w:pPr>
              <w:pStyle w:val="TableParagraph"/>
              <w:tabs>
                <w:tab w:val="left" w:pos="1417"/>
                <w:tab w:val="left" w:pos="5474"/>
              </w:tabs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  <w:t>PONTUAÇÃO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EXTRA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TOTAL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3481" w:type="dxa"/>
          </w:tcPr>
          <w:p w14:paraId="562181ED" w14:textId="77777777" w:rsidR="00EB5709" w:rsidRDefault="00EB5709">
            <w:pPr>
              <w:pStyle w:val="TableParagraph"/>
              <w:spacing w:before="46"/>
              <w:rPr>
                <w:sz w:val="24"/>
              </w:rPr>
            </w:pPr>
          </w:p>
          <w:p w14:paraId="5E823F0E" w14:textId="77777777" w:rsidR="00EB5709" w:rsidRDefault="00000000">
            <w:pPr>
              <w:pStyle w:val="TableParagraph"/>
              <w:tabs>
                <w:tab w:val="left" w:pos="1127"/>
                <w:tab w:val="left" w:pos="3360"/>
              </w:tabs>
              <w:spacing w:before="1"/>
              <w:ind w:left="19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ab/>
              <w:t>15</w:t>
            </w:r>
            <w:r>
              <w:rPr>
                <w:color w:val="000000"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PONTOS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</w:tbl>
    <w:p w14:paraId="09C8C34D" w14:textId="353151A3" w:rsidR="00EB5709" w:rsidRPr="00707859" w:rsidRDefault="00EB5709">
      <w:pPr>
        <w:pStyle w:val="Corpodetexto"/>
        <w:spacing w:before="258"/>
        <w:rPr>
          <w:color w:val="000000" w:themeColor="text1"/>
        </w:rPr>
      </w:pPr>
    </w:p>
    <w:p w14:paraId="75F91D70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spacing w:before="0"/>
        <w:ind w:left="982" w:right="685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A pontuação final de cada candidatura será quantificada e informada a partir do consenso dos membros da comissão, sendo divulgada uma única nota que representará o consenso dos membros da comissão.</w:t>
      </w:r>
    </w:p>
    <w:p w14:paraId="70EB41ED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spacing w:before="122"/>
        <w:ind w:left="982" w:right="684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Os</w:t>
      </w:r>
      <w:r w:rsidRPr="00707859">
        <w:rPr>
          <w:color w:val="000000" w:themeColor="text1"/>
          <w:spacing w:val="-4"/>
          <w:sz w:val="24"/>
        </w:rPr>
        <w:t xml:space="preserve"> </w:t>
      </w:r>
      <w:r w:rsidRPr="00707859">
        <w:rPr>
          <w:color w:val="000000" w:themeColor="text1"/>
          <w:sz w:val="24"/>
        </w:rPr>
        <w:t>critérios</w:t>
      </w:r>
      <w:r w:rsidRPr="00707859">
        <w:rPr>
          <w:color w:val="000000" w:themeColor="text1"/>
          <w:spacing w:val="-5"/>
          <w:sz w:val="24"/>
        </w:rPr>
        <w:t xml:space="preserve"> </w:t>
      </w:r>
      <w:r w:rsidRPr="00707859">
        <w:rPr>
          <w:color w:val="000000" w:themeColor="text1"/>
          <w:sz w:val="24"/>
        </w:rPr>
        <w:t>gerais</w:t>
      </w:r>
      <w:r w:rsidRPr="00707859">
        <w:rPr>
          <w:color w:val="000000" w:themeColor="text1"/>
          <w:spacing w:val="-3"/>
          <w:sz w:val="24"/>
        </w:rPr>
        <w:t xml:space="preserve"> </w:t>
      </w:r>
      <w:r w:rsidRPr="00707859">
        <w:rPr>
          <w:color w:val="000000" w:themeColor="text1"/>
          <w:sz w:val="24"/>
        </w:rPr>
        <w:t>são</w:t>
      </w:r>
      <w:r w:rsidRPr="00707859">
        <w:rPr>
          <w:color w:val="000000" w:themeColor="text1"/>
          <w:spacing w:val="-2"/>
          <w:sz w:val="24"/>
        </w:rPr>
        <w:t xml:space="preserve"> </w:t>
      </w:r>
      <w:r w:rsidRPr="00707859">
        <w:rPr>
          <w:color w:val="000000" w:themeColor="text1"/>
          <w:sz w:val="24"/>
        </w:rPr>
        <w:t>eliminatórios</w:t>
      </w:r>
      <w:r w:rsidRPr="00707859">
        <w:rPr>
          <w:color w:val="000000" w:themeColor="text1"/>
          <w:spacing w:val="-5"/>
          <w:sz w:val="24"/>
        </w:rPr>
        <w:t xml:space="preserve"> </w:t>
      </w:r>
      <w:r w:rsidRPr="00707859">
        <w:rPr>
          <w:color w:val="000000" w:themeColor="text1"/>
          <w:sz w:val="24"/>
        </w:rPr>
        <w:t>de</w:t>
      </w:r>
      <w:r w:rsidRPr="00707859">
        <w:rPr>
          <w:color w:val="000000" w:themeColor="text1"/>
          <w:spacing w:val="-2"/>
          <w:sz w:val="24"/>
        </w:rPr>
        <w:t xml:space="preserve"> </w:t>
      </w:r>
      <w:r w:rsidRPr="00707859">
        <w:rPr>
          <w:color w:val="000000" w:themeColor="text1"/>
          <w:sz w:val="24"/>
        </w:rPr>
        <w:t>modo</w:t>
      </w:r>
      <w:r w:rsidRPr="00707859">
        <w:rPr>
          <w:color w:val="000000" w:themeColor="text1"/>
          <w:spacing w:val="-5"/>
          <w:sz w:val="24"/>
        </w:rPr>
        <w:t xml:space="preserve"> </w:t>
      </w:r>
      <w:r w:rsidRPr="00707859">
        <w:rPr>
          <w:color w:val="000000" w:themeColor="text1"/>
          <w:sz w:val="24"/>
        </w:rPr>
        <w:t>que</w:t>
      </w:r>
      <w:r w:rsidRPr="00707859">
        <w:rPr>
          <w:color w:val="000000" w:themeColor="text1"/>
          <w:spacing w:val="-3"/>
          <w:sz w:val="24"/>
        </w:rPr>
        <w:t xml:space="preserve"> </w:t>
      </w:r>
      <w:r w:rsidRPr="00707859">
        <w:rPr>
          <w:color w:val="000000" w:themeColor="text1"/>
          <w:sz w:val="24"/>
        </w:rPr>
        <w:t>o</w:t>
      </w:r>
      <w:r w:rsidRPr="00707859">
        <w:rPr>
          <w:color w:val="000000" w:themeColor="text1"/>
          <w:spacing w:val="-2"/>
          <w:sz w:val="24"/>
        </w:rPr>
        <w:t xml:space="preserve"> </w:t>
      </w:r>
      <w:r w:rsidRPr="00707859">
        <w:rPr>
          <w:color w:val="000000" w:themeColor="text1"/>
          <w:sz w:val="24"/>
        </w:rPr>
        <w:t>agente</w:t>
      </w:r>
      <w:r w:rsidRPr="00707859">
        <w:rPr>
          <w:color w:val="000000" w:themeColor="text1"/>
          <w:spacing w:val="-4"/>
          <w:sz w:val="24"/>
        </w:rPr>
        <w:t xml:space="preserve"> </w:t>
      </w:r>
      <w:r w:rsidRPr="00707859">
        <w:rPr>
          <w:color w:val="000000" w:themeColor="text1"/>
          <w:sz w:val="24"/>
        </w:rPr>
        <w:t>cultural</w:t>
      </w:r>
      <w:r w:rsidRPr="00707859">
        <w:rPr>
          <w:color w:val="000000" w:themeColor="text1"/>
          <w:spacing w:val="-5"/>
          <w:sz w:val="24"/>
        </w:rPr>
        <w:t xml:space="preserve"> </w:t>
      </w:r>
      <w:r w:rsidRPr="00707859">
        <w:rPr>
          <w:color w:val="000000" w:themeColor="text1"/>
          <w:sz w:val="24"/>
        </w:rPr>
        <w:t>que receber pontuação 0 em algum dos critérios será desclassificado do Edital.</w:t>
      </w:r>
    </w:p>
    <w:p w14:paraId="0C4D2533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ind w:left="982" w:right="689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Os bônus de pontuação são cumulativos e não constituem critérios obrigatórios de modo que a pontuação 0 em algum dos pontos bônus não desclassifica o agente cultural.</w:t>
      </w:r>
    </w:p>
    <w:p w14:paraId="0698D200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ind w:left="982" w:right="682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Em caso de empate, serão utilizados para fins de classificação dos projetos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a</w:t>
      </w:r>
      <w:r w:rsidRPr="00707859">
        <w:rPr>
          <w:color w:val="000000" w:themeColor="text1"/>
          <w:spacing w:val="-9"/>
          <w:sz w:val="24"/>
        </w:rPr>
        <w:t xml:space="preserve"> </w:t>
      </w:r>
      <w:r w:rsidRPr="00707859">
        <w:rPr>
          <w:color w:val="000000" w:themeColor="text1"/>
          <w:sz w:val="24"/>
        </w:rPr>
        <w:t>maior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nota</w:t>
      </w:r>
      <w:r w:rsidRPr="00707859">
        <w:rPr>
          <w:color w:val="000000" w:themeColor="text1"/>
          <w:spacing w:val="-9"/>
          <w:sz w:val="24"/>
        </w:rPr>
        <w:t xml:space="preserve"> </w:t>
      </w:r>
      <w:r w:rsidRPr="00707859">
        <w:rPr>
          <w:color w:val="000000" w:themeColor="text1"/>
          <w:sz w:val="24"/>
        </w:rPr>
        <w:t>nos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critérios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de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acordo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com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a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ordem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abaixo</w:t>
      </w:r>
      <w:r w:rsidRPr="00707859">
        <w:rPr>
          <w:color w:val="000000" w:themeColor="text1"/>
          <w:spacing w:val="-9"/>
          <w:sz w:val="24"/>
        </w:rPr>
        <w:t xml:space="preserve"> </w:t>
      </w:r>
      <w:r w:rsidRPr="00707859">
        <w:rPr>
          <w:color w:val="000000" w:themeColor="text1"/>
          <w:sz w:val="24"/>
        </w:rPr>
        <w:t>definida: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A, B, C, D, E, F, G, respectivamente.</w:t>
      </w:r>
    </w:p>
    <w:p w14:paraId="2FBCED84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spacing w:before="119"/>
        <w:ind w:left="982" w:right="689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Serão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considerados</w:t>
      </w:r>
      <w:r w:rsidRPr="00707859">
        <w:rPr>
          <w:color w:val="000000" w:themeColor="text1"/>
          <w:spacing w:val="-10"/>
          <w:sz w:val="24"/>
        </w:rPr>
        <w:t xml:space="preserve"> </w:t>
      </w:r>
      <w:r w:rsidRPr="00707859">
        <w:rPr>
          <w:color w:val="000000" w:themeColor="text1"/>
          <w:sz w:val="24"/>
        </w:rPr>
        <w:t>aptos</w:t>
      </w:r>
      <w:r w:rsidRPr="00707859">
        <w:rPr>
          <w:color w:val="000000" w:themeColor="text1"/>
          <w:spacing w:val="-9"/>
          <w:sz w:val="24"/>
        </w:rPr>
        <w:t xml:space="preserve"> </w:t>
      </w:r>
      <w:r w:rsidRPr="00707859">
        <w:rPr>
          <w:color w:val="000000" w:themeColor="text1"/>
          <w:sz w:val="24"/>
        </w:rPr>
        <w:t>os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projetos</w:t>
      </w:r>
      <w:r w:rsidRPr="00707859">
        <w:rPr>
          <w:color w:val="000000" w:themeColor="text1"/>
          <w:spacing w:val="-10"/>
          <w:sz w:val="24"/>
        </w:rPr>
        <w:t xml:space="preserve"> </w:t>
      </w:r>
      <w:r w:rsidRPr="00707859">
        <w:rPr>
          <w:color w:val="000000" w:themeColor="text1"/>
          <w:sz w:val="24"/>
        </w:rPr>
        <w:t>que</w:t>
      </w:r>
      <w:r w:rsidRPr="00707859">
        <w:rPr>
          <w:color w:val="000000" w:themeColor="text1"/>
          <w:spacing w:val="-10"/>
          <w:sz w:val="24"/>
        </w:rPr>
        <w:t xml:space="preserve"> </w:t>
      </w:r>
      <w:r w:rsidRPr="00707859">
        <w:rPr>
          <w:color w:val="000000" w:themeColor="text1"/>
          <w:sz w:val="24"/>
        </w:rPr>
        <w:t>receberem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nota</w:t>
      </w:r>
      <w:r w:rsidRPr="00707859">
        <w:rPr>
          <w:color w:val="000000" w:themeColor="text1"/>
          <w:spacing w:val="-11"/>
          <w:sz w:val="24"/>
        </w:rPr>
        <w:t xml:space="preserve"> </w:t>
      </w:r>
      <w:r w:rsidRPr="00707859">
        <w:rPr>
          <w:color w:val="000000" w:themeColor="text1"/>
          <w:sz w:val="24"/>
        </w:rPr>
        <w:t>final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igual</w:t>
      </w:r>
      <w:r w:rsidRPr="00707859">
        <w:rPr>
          <w:color w:val="000000" w:themeColor="text1"/>
          <w:spacing w:val="-8"/>
          <w:sz w:val="24"/>
        </w:rPr>
        <w:t xml:space="preserve"> </w:t>
      </w:r>
      <w:r w:rsidRPr="00707859">
        <w:rPr>
          <w:color w:val="000000" w:themeColor="text1"/>
          <w:sz w:val="24"/>
        </w:rPr>
        <w:t>ou superior a 40 pontos.</w:t>
      </w:r>
    </w:p>
    <w:p w14:paraId="7DF0BE89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ind w:left="1581" w:hanging="599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Serão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desclassificados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os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projetos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pacing w:val="-4"/>
          <w:sz w:val="24"/>
        </w:rPr>
        <w:t>que:</w:t>
      </w:r>
    </w:p>
    <w:p w14:paraId="17CA88F4" w14:textId="77777777" w:rsidR="00EB5709" w:rsidRPr="00707859" w:rsidRDefault="00000000">
      <w:pPr>
        <w:pStyle w:val="PargrafodaLista"/>
        <w:numPr>
          <w:ilvl w:val="2"/>
          <w:numId w:val="1"/>
        </w:numPr>
        <w:tabs>
          <w:tab w:val="left" w:pos="1673"/>
        </w:tabs>
        <w:ind w:left="1673" w:hanging="114"/>
        <w:jc w:val="both"/>
        <w:rPr>
          <w:color w:val="000000" w:themeColor="text1"/>
          <w:sz w:val="24"/>
        </w:rPr>
      </w:pPr>
      <w:r w:rsidRPr="00707859">
        <w:rPr>
          <w:color w:val="000000" w:themeColor="text1"/>
          <w:sz w:val="24"/>
        </w:rPr>
        <w:t>-</w:t>
      </w:r>
      <w:r w:rsidRPr="00707859">
        <w:rPr>
          <w:color w:val="000000" w:themeColor="text1"/>
          <w:spacing w:val="-1"/>
          <w:sz w:val="24"/>
        </w:rPr>
        <w:t xml:space="preserve"> </w:t>
      </w:r>
      <w:r w:rsidRPr="00707859">
        <w:rPr>
          <w:color w:val="000000" w:themeColor="text1"/>
          <w:sz w:val="24"/>
        </w:rPr>
        <w:t>Receberam</w:t>
      </w:r>
      <w:r w:rsidRPr="00707859">
        <w:rPr>
          <w:color w:val="000000" w:themeColor="text1"/>
          <w:spacing w:val="-2"/>
          <w:sz w:val="24"/>
        </w:rPr>
        <w:t xml:space="preserve"> </w:t>
      </w:r>
      <w:r w:rsidRPr="00707859">
        <w:rPr>
          <w:color w:val="000000" w:themeColor="text1"/>
          <w:sz w:val="24"/>
        </w:rPr>
        <w:t>nota</w:t>
      </w:r>
      <w:r w:rsidRPr="00707859">
        <w:rPr>
          <w:color w:val="000000" w:themeColor="text1"/>
          <w:spacing w:val="-1"/>
          <w:sz w:val="24"/>
        </w:rPr>
        <w:t xml:space="preserve"> </w:t>
      </w:r>
      <w:r w:rsidRPr="00707859">
        <w:rPr>
          <w:color w:val="000000" w:themeColor="text1"/>
          <w:sz w:val="24"/>
        </w:rPr>
        <w:t>0</w:t>
      </w:r>
      <w:r w:rsidRPr="00707859">
        <w:rPr>
          <w:color w:val="000000" w:themeColor="text1"/>
          <w:spacing w:val="-3"/>
          <w:sz w:val="24"/>
        </w:rPr>
        <w:t xml:space="preserve"> </w:t>
      </w:r>
      <w:r w:rsidRPr="00707859">
        <w:rPr>
          <w:color w:val="000000" w:themeColor="text1"/>
          <w:sz w:val="24"/>
        </w:rPr>
        <w:t>em</w:t>
      </w:r>
      <w:r w:rsidRPr="00707859">
        <w:rPr>
          <w:color w:val="000000" w:themeColor="text1"/>
          <w:spacing w:val="-3"/>
          <w:sz w:val="24"/>
        </w:rPr>
        <w:t xml:space="preserve"> </w:t>
      </w:r>
      <w:r w:rsidRPr="00707859">
        <w:rPr>
          <w:color w:val="000000" w:themeColor="text1"/>
          <w:sz w:val="24"/>
        </w:rPr>
        <w:t>qualquer</w:t>
      </w:r>
      <w:r w:rsidRPr="00707859">
        <w:rPr>
          <w:color w:val="000000" w:themeColor="text1"/>
          <w:spacing w:val="-2"/>
          <w:sz w:val="24"/>
        </w:rPr>
        <w:t xml:space="preserve"> </w:t>
      </w:r>
      <w:r w:rsidRPr="00707859">
        <w:rPr>
          <w:color w:val="000000" w:themeColor="text1"/>
          <w:sz w:val="24"/>
        </w:rPr>
        <w:t>dos</w:t>
      </w:r>
      <w:r w:rsidRPr="00707859">
        <w:rPr>
          <w:color w:val="000000" w:themeColor="text1"/>
          <w:spacing w:val="-4"/>
          <w:sz w:val="24"/>
        </w:rPr>
        <w:t xml:space="preserve"> </w:t>
      </w:r>
      <w:r w:rsidRPr="00707859">
        <w:rPr>
          <w:color w:val="000000" w:themeColor="text1"/>
          <w:sz w:val="24"/>
        </w:rPr>
        <w:t>critérios</w:t>
      </w:r>
      <w:r w:rsidRPr="00707859">
        <w:rPr>
          <w:color w:val="000000" w:themeColor="text1"/>
          <w:spacing w:val="-1"/>
          <w:sz w:val="24"/>
        </w:rPr>
        <w:t xml:space="preserve"> </w:t>
      </w:r>
      <w:r w:rsidRPr="00707859">
        <w:rPr>
          <w:color w:val="000000" w:themeColor="text1"/>
          <w:spacing w:val="-2"/>
          <w:sz w:val="24"/>
        </w:rPr>
        <w:t>obrigatórios;</w:t>
      </w:r>
    </w:p>
    <w:p w14:paraId="4FF4C3CB" w14:textId="42D3844E" w:rsidR="00EB5709" w:rsidRPr="00707859" w:rsidRDefault="00000000">
      <w:pPr>
        <w:pStyle w:val="PargrafodaLista"/>
        <w:numPr>
          <w:ilvl w:val="2"/>
          <w:numId w:val="1"/>
        </w:numPr>
        <w:tabs>
          <w:tab w:val="left" w:pos="1728"/>
          <w:tab w:val="left" w:pos="7920"/>
        </w:tabs>
        <w:spacing w:before="122"/>
        <w:ind w:left="1559" w:right="683" w:firstLine="0"/>
        <w:jc w:val="both"/>
        <w:rPr>
          <w:color w:val="000000" w:themeColor="text1"/>
          <w:sz w:val="24"/>
        </w:rPr>
      </w:pPr>
      <w:r w:rsidRPr="00707859">
        <w:rPr>
          <w:color w:val="000000" w:themeColor="text1"/>
          <w:sz w:val="24"/>
        </w:rPr>
        <w:t>-</w:t>
      </w:r>
      <w:r w:rsidRPr="00707859">
        <w:rPr>
          <w:color w:val="000000" w:themeColor="text1"/>
          <w:spacing w:val="-6"/>
          <w:sz w:val="24"/>
        </w:rPr>
        <w:t xml:space="preserve"> </w:t>
      </w:r>
      <w:r w:rsidRPr="00707859">
        <w:rPr>
          <w:color w:val="000000" w:themeColor="text1"/>
          <w:sz w:val="24"/>
        </w:rPr>
        <w:t>apresentem</w:t>
      </w:r>
      <w:r w:rsidRPr="00707859">
        <w:rPr>
          <w:color w:val="000000" w:themeColor="text1"/>
          <w:spacing w:val="-9"/>
          <w:sz w:val="24"/>
        </w:rPr>
        <w:t xml:space="preserve"> </w:t>
      </w:r>
      <w:r w:rsidRPr="00707859">
        <w:rPr>
          <w:color w:val="000000" w:themeColor="text1"/>
          <w:sz w:val="24"/>
        </w:rPr>
        <w:t>quaisquer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formas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de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preconceito</w:t>
      </w:r>
      <w:r w:rsidRPr="00707859">
        <w:rPr>
          <w:color w:val="000000" w:themeColor="text1"/>
          <w:spacing w:val="-10"/>
          <w:sz w:val="24"/>
        </w:rPr>
        <w:t xml:space="preserve"> </w:t>
      </w:r>
      <w:r w:rsidRPr="00707859">
        <w:rPr>
          <w:color w:val="000000" w:themeColor="text1"/>
          <w:sz w:val="24"/>
        </w:rPr>
        <w:t>de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origem,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raça,</w:t>
      </w:r>
      <w:r w:rsidRPr="00707859">
        <w:rPr>
          <w:color w:val="000000" w:themeColor="text1"/>
          <w:spacing w:val="-7"/>
          <w:sz w:val="24"/>
        </w:rPr>
        <w:t xml:space="preserve"> </w:t>
      </w:r>
      <w:r w:rsidRPr="00707859">
        <w:rPr>
          <w:color w:val="000000" w:themeColor="text1"/>
          <w:sz w:val="24"/>
        </w:rPr>
        <w:t>etnia, gênero,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cor,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idade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ou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outras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formas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>de</w:t>
      </w:r>
      <w:r w:rsidRPr="00707859">
        <w:rPr>
          <w:color w:val="000000" w:themeColor="text1"/>
          <w:spacing w:val="40"/>
          <w:sz w:val="24"/>
        </w:rPr>
        <w:t xml:space="preserve"> </w:t>
      </w:r>
      <w:r w:rsidRPr="00707859">
        <w:rPr>
          <w:color w:val="000000" w:themeColor="text1"/>
          <w:sz w:val="24"/>
        </w:rPr>
        <w:t xml:space="preserve">discriminação, com fundamento no disposto no </w:t>
      </w:r>
      <w:hyperlink r:id="rId5" w:anchor="art3iv">
        <w:r w:rsidRPr="00707859">
          <w:rPr>
            <w:color w:val="000000" w:themeColor="text1"/>
            <w:sz w:val="24"/>
          </w:rPr>
          <w:t>inciso IV do caput do art. 3º da</w:t>
        </w:r>
      </w:hyperlink>
      <w:r w:rsidRPr="00707859">
        <w:rPr>
          <w:color w:val="000000" w:themeColor="text1"/>
          <w:sz w:val="24"/>
        </w:rPr>
        <w:t xml:space="preserve"> </w:t>
      </w:r>
      <w:hyperlink r:id="rId6" w:anchor="art3iv">
        <w:r w:rsidRPr="00707859">
          <w:rPr>
            <w:color w:val="000000" w:themeColor="text1"/>
            <w:sz w:val="24"/>
          </w:rPr>
          <w:t>Constituição,</w:t>
        </w:r>
      </w:hyperlink>
      <w:r w:rsidRPr="00707859">
        <w:rPr>
          <w:color w:val="000000" w:themeColor="text1"/>
          <w:sz w:val="24"/>
        </w:rPr>
        <w:t xml:space="preserve"> garantidos o contraditório e a ampla defesa.</w:t>
      </w:r>
    </w:p>
    <w:p w14:paraId="7C0823B3" w14:textId="77777777" w:rsidR="00EB5709" w:rsidRPr="00707859" w:rsidRDefault="00000000">
      <w:pPr>
        <w:pStyle w:val="PargrafodaLista"/>
        <w:numPr>
          <w:ilvl w:val="1"/>
          <w:numId w:val="1"/>
        </w:numPr>
        <w:tabs>
          <w:tab w:val="left" w:pos="1581"/>
        </w:tabs>
        <w:ind w:left="982" w:right="684" w:firstLine="0"/>
        <w:rPr>
          <w:rFonts w:ascii="Times New Roman" w:hAnsi="Times New Roman"/>
          <w:color w:val="000000" w:themeColor="text1"/>
          <w:sz w:val="20"/>
        </w:rPr>
      </w:pPr>
      <w:r w:rsidRPr="00707859">
        <w:rPr>
          <w:color w:val="000000" w:themeColor="text1"/>
          <w:sz w:val="24"/>
        </w:rPr>
        <w:t>A falsidade de informações acarretará desclassificação, podendo ensejar, ainda, a aplicação de sanções administrativas ou criminais.</w:t>
      </w:r>
    </w:p>
    <w:sectPr w:rsidR="00EB5709" w:rsidRPr="00707859">
      <w:type w:val="continuous"/>
      <w:pgSz w:w="11910" w:h="16840"/>
      <w:pgMar w:top="138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B30CA"/>
    <w:multiLevelType w:val="hybridMultilevel"/>
    <w:tmpl w:val="EA0C4FFC"/>
    <w:lvl w:ilvl="0" w:tplc="D436AA12">
      <w:numFmt w:val="bullet"/>
      <w:lvlText w:val="•"/>
      <w:lvlJc w:val="left"/>
      <w:pPr>
        <w:ind w:left="43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F30CC52">
      <w:numFmt w:val="bullet"/>
      <w:lvlText w:val="●"/>
      <w:lvlJc w:val="left"/>
      <w:pPr>
        <w:ind w:left="983" w:hanging="60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2" w:tplc="1812AB26">
      <w:start w:val="1"/>
      <w:numFmt w:val="upperRoman"/>
      <w:lvlText w:val="%3"/>
      <w:lvlJc w:val="left"/>
      <w:pPr>
        <w:ind w:left="1674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3B243824">
      <w:numFmt w:val="bullet"/>
      <w:lvlText w:val="•"/>
      <w:lvlJc w:val="left"/>
      <w:pPr>
        <w:ind w:left="2621" w:hanging="116"/>
      </w:pPr>
      <w:rPr>
        <w:rFonts w:hint="default"/>
        <w:lang w:val="pt-PT" w:eastAsia="en-US" w:bidi="ar-SA"/>
      </w:rPr>
    </w:lvl>
    <w:lvl w:ilvl="4" w:tplc="0C0EC9B4">
      <w:numFmt w:val="bullet"/>
      <w:lvlText w:val="•"/>
      <w:lvlJc w:val="left"/>
      <w:pPr>
        <w:ind w:left="3563" w:hanging="116"/>
      </w:pPr>
      <w:rPr>
        <w:rFonts w:hint="default"/>
        <w:lang w:val="pt-PT" w:eastAsia="en-US" w:bidi="ar-SA"/>
      </w:rPr>
    </w:lvl>
    <w:lvl w:ilvl="5" w:tplc="76422006">
      <w:numFmt w:val="bullet"/>
      <w:lvlText w:val="•"/>
      <w:lvlJc w:val="left"/>
      <w:pPr>
        <w:ind w:left="4505" w:hanging="116"/>
      </w:pPr>
      <w:rPr>
        <w:rFonts w:hint="default"/>
        <w:lang w:val="pt-PT" w:eastAsia="en-US" w:bidi="ar-SA"/>
      </w:rPr>
    </w:lvl>
    <w:lvl w:ilvl="6" w:tplc="E55EF41C">
      <w:numFmt w:val="bullet"/>
      <w:lvlText w:val="•"/>
      <w:lvlJc w:val="left"/>
      <w:pPr>
        <w:ind w:left="5447" w:hanging="116"/>
      </w:pPr>
      <w:rPr>
        <w:rFonts w:hint="default"/>
        <w:lang w:val="pt-PT" w:eastAsia="en-US" w:bidi="ar-SA"/>
      </w:rPr>
    </w:lvl>
    <w:lvl w:ilvl="7" w:tplc="A04C35AA">
      <w:numFmt w:val="bullet"/>
      <w:lvlText w:val="•"/>
      <w:lvlJc w:val="left"/>
      <w:pPr>
        <w:ind w:left="6389" w:hanging="116"/>
      </w:pPr>
      <w:rPr>
        <w:rFonts w:hint="default"/>
        <w:lang w:val="pt-PT" w:eastAsia="en-US" w:bidi="ar-SA"/>
      </w:rPr>
    </w:lvl>
    <w:lvl w:ilvl="8" w:tplc="35402F8A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</w:abstractNum>
  <w:num w:numId="1" w16cid:durableId="203379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09"/>
    <w:rsid w:val="00707859"/>
    <w:rsid w:val="00A15185"/>
    <w:rsid w:val="00E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D41C"/>
  <w15:docId w15:val="{FA2883DA-E012-4594-8CCB-00C24778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right="42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Edvan da Silva Oliveira</cp:lastModifiedBy>
  <cp:revision>2</cp:revision>
  <dcterms:created xsi:type="dcterms:W3CDTF">2025-04-01T12:03:00Z</dcterms:created>
  <dcterms:modified xsi:type="dcterms:W3CDTF">2025-04-01T12:25:00Z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para Microsoft 365</vt:lpwstr>
  </property>
</Properties>
</file>